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80" w:rsidRDefault="00BF4980" w:rsidP="00BF49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Câmara Municipal de Novo Horizonte</w:t>
      </w:r>
    </w:p>
    <w:p w:rsidR="00BF4980" w:rsidRDefault="00BF4980" w:rsidP="00BF49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do Termo Aditivo</w:t>
      </w:r>
    </w:p>
    <w:p w:rsidR="00BF4980" w:rsidRDefault="00BF4980" w:rsidP="00BF4980">
      <w:pPr>
        <w:spacing w:after="0"/>
        <w:jc w:val="center"/>
        <w:rPr>
          <w:rFonts w:ascii="Arial" w:hAnsi="Arial" w:cs="Arial"/>
        </w:rPr>
      </w:pPr>
    </w:p>
    <w:p w:rsidR="00BF4980" w:rsidRDefault="00BF4980" w:rsidP="00BF4980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Primeiro Termo Aditivo </w:t>
      </w:r>
      <w:r>
        <w:rPr>
          <w:rFonts w:ascii="Arial" w:hAnsi="Arial" w:cs="Arial"/>
          <w:b/>
          <w:i/>
        </w:rPr>
        <w:t xml:space="preserve">ao </w:t>
      </w:r>
      <w:r>
        <w:rPr>
          <w:rFonts w:ascii="Arial" w:hAnsi="Arial" w:cs="Arial"/>
          <w:b/>
        </w:rPr>
        <w:t>Contrato nº 002/2014</w:t>
      </w:r>
      <w:r>
        <w:rPr>
          <w:rFonts w:ascii="Arial" w:hAnsi="Arial" w:cs="Arial"/>
        </w:rPr>
        <w:t xml:space="preserve"> - Licitação Processo nº 002/2014 - Modalidade Convite nº 001/2014; Contratante: Câmara Municipal de Novo Horizonte - SP – CNPJ nº 51.347.482/0001-91; Contratada: Amplituden</w:t>
      </w:r>
      <w:r w:rsidR="003625C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t Provedor de Acesso a Internet Ltda. CNPJ nº  06.985.803/0001-29; Objeto: Prorrogação de prazo por igual período de 12 (doze) meses, com início dia 17.03.2015 e encerramento em 16.03.2016, no valor de global de </w:t>
      </w:r>
      <w:r>
        <w:rPr>
          <w:rFonts w:ascii="Arial" w:hAnsi="Arial" w:cs="Arial"/>
          <w:sz w:val="21"/>
          <w:szCs w:val="21"/>
        </w:rPr>
        <w:t>R$ 34,200,00 (trinta e quatro mil,  duzentos reais ), R$ 2.850,00(dois mil, oitocentos e cinquenta reais)  mensais</w:t>
      </w:r>
      <w:r>
        <w:rPr>
          <w:rFonts w:ascii="Arial" w:hAnsi="Arial" w:cs="Arial"/>
        </w:rPr>
        <w:t>; Classificação dos recursos orçamentários:</w:t>
      </w:r>
      <w:r>
        <w:rPr>
          <w:rFonts w:ascii="Arial" w:hAnsi="Arial" w:cs="Arial"/>
          <w:sz w:val="21"/>
          <w:szCs w:val="21"/>
        </w:rPr>
        <w:t xml:space="preserve"> 3.390.39.00 – OUTROS SERV. TERCEIROS – PESSOA JURIDICA</w:t>
      </w:r>
      <w:r>
        <w:rPr>
          <w:rFonts w:ascii="Arial" w:hAnsi="Arial" w:cs="Arial"/>
        </w:rPr>
        <w:t>; Data da assinatura: 17.03.2015. Antonio Dejair da Silva, Presidente da Câmara Municipal de Novo Horizonte-PUBLIQUE-SE.</w:t>
      </w:r>
    </w:p>
    <w:p w:rsidR="00BF4980" w:rsidRDefault="00BF4980" w:rsidP="00BF4980">
      <w:pPr>
        <w:spacing w:after="0"/>
        <w:jc w:val="both"/>
        <w:rPr>
          <w:rFonts w:ascii="Arial" w:hAnsi="Arial" w:cs="Arial"/>
        </w:rPr>
      </w:pPr>
    </w:p>
    <w:p w:rsidR="001651E9" w:rsidRDefault="001651E9"/>
    <w:p w:rsidR="00BF4980" w:rsidRDefault="00BF4980">
      <w:r>
        <w:t>ANTONIO DEJAIR DA SILVA</w:t>
      </w:r>
    </w:p>
    <w:p w:rsidR="00BF4980" w:rsidRDefault="00BF4980">
      <w:r>
        <w:t>PRESIDENTE</w:t>
      </w:r>
    </w:p>
    <w:sectPr w:rsidR="00BF4980" w:rsidSect="00165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F4980"/>
    <w:rsid w:val="001651E9"/>
    <w:rsid w:val="001E4DBC"/>
    <w:rsid w:val="003625CD"/>
    <w:rsid w:val="005421A9"/>
    <w:rsid w:val="005B409C"/>
    <w:rsid w:val="00751784"/>
    <w:rsid w:val="00BF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hadow/>
        <w:sz w:val="22"/>
        <w:szCs w:val="22"/>
        <w:lang w:val="pt-B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80"/>
    <w:pPr>
      <w:spacing w:line="276" w:lineRule="auto"/>
      <w:ind w:firstLine="0"/>
      <w:jc w:val="left"/>
    </w:pPr>
    <w:rPr>
      <w:rFonts w:eastAsiaTheme="minorEastAsia"/>
      <w:shadow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2015-04-07T15:16:00Z</dcterms:created>
  <dcterms:modified xsi:type="dcterms:W3CDTF">2015-04-07T15:17:00Z</dcterms:modified>
</cp:coreProperties>
</file>